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  <w:r w:rsidRPr="008C7F30">
        <w:rPr>
          <w:b/>
        </w:rPr>
        <w:t>КАЛЕНДАРНО-ТЕМАТИЧЕСКИЙ ПЛАН ЛЕКЦИЙ</w:t>
      </w:r>
    </w:p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  <w:r w:rsidRPr="008C7F30">
        <w:rPr>
          <w:b/>
        </w:rPr>
        <w:t xml:space="preserve">по биологии для обучающихся 1 курса </w:t>
      </w:r>
    </w:p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  <w:r w:rsidRPr="008C7F30">
        <w:rPr>
          <w:b/>
        </w:rPr>
        <w:t>по специальности 31.05.01 «Лечебное дело»</w:t>
      </w:r>
    </w:p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  <w:r w:rsidRPr="008C7F30">
        <w:rPr>
          <w:b/>
        </w:rPr>
        <w:t>на осенний семестр 2025- 2026 уч. года.</w:t>
      </w:r>
    </w:p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</w:p>
    <w:p w:rsidR="00467C8C" w:rsidRPr="008C7F30" w:rsidRDefault="00467C8C" w:rsidP="00467C8C">
      <w:pPr>
        <w:tabs>
          <w:tab w:val="left" w:pos="6663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82"/>
        <w:gridCol w:w="878"/>
        <w:gridCol w:w="6512"/>
      </w:tblGrid>
      <w:tr w:rsidR="00467C8C" w:rsidRPr="008C7F30" w:rsidTr="00AA754B">
        <w:trPr>
          <w:trHeight w:val="145"/>
        </w:trPr>
        <w:tc>
          <w:tcPr>
            <w:tcW w:w="70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№ п/п</w:t>
            </w:r>
          </w:p>
        </w:tc>
        <w:tc>
          <w:tcPr>
            <w:tcW w:w="1082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дата</w:t>
            </w:r>
          </w:p>
        </w:tc>
        <w:tc>
          <w:tcPr>
            <w:tcW w:w="87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Кол-во часов</w:t>
            </w:r>
          </w:p>
        </w:tc>
        <w:tc>
          <w:tcPr>
            <w:tcW w:w="6512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Тема и краткое содержание</w:t>
            </w:r>
          </w:p>
        </w:tc>
      </w:tr>
      <w:tr w:rsidR="00467C8C" w:rsidRPr="008C7F30" w:rsidTr="00AA754B">
        <w:trPr>
          <w:trHeight w:val="145"/>
        </w:trPr>
        <w:tc>
          <w:tcPr>
            <w:tcW w:w="70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1</w:t>
            </w:r>
          </w:p>
        </w:tc>
        <w:tc>
          <w:tcPr>
            <w:tcW w:w="1082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0</w:t>
            </w:r>
            <w:r w:rsidR="00183BEF" w:rsidRPr="008C7F30">
              <w:t>5</w:t>
            </w:r>
            <w:r w:rsidRPr="008C7F30">
              <w:t>.09.</w:t>
            </w: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</w:tc>
        <w:tc>
          <w:tcPr>
            <w:tcW w:w="87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467C8C" w:rsidRPr="008C7F30" w:rsidRDefault="00467C8C" w:rsidP="00585F10">
            <w:pPr>
              <w:tabs>
                <w:tab w:val="left" w:pos="6663"/>
              </w:tabs>
              <w:rPr>
                <w:i/>
              </w:rPr>
            </w:pPr>
            <w:r w:rsidRPr="008C7F30">
              <w:rPr>
                <w:i/>
                <w:u w:val="single"/>
              </w:rPr>
              <w:t>Введение в предмет биология</w:t>
            </w:r>
            <w:r w:rsidRPr="008C7F30">
              <w:rPr>
                <w:i/>
              </w:rPr>
              <w:t xml:space="preserve">. 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2"/>
              </w:numPr>
              <w:tabs>
                <w:tab w:val="left" w:pos="6663"/>
              </w:tabs>
            </w:pPr>
            <w:r w:rsidRPr="008C7F30">
              <w:t xml:space="preserve">Предмет Биология – теоретическая основа медицинских знаний. </w:t>
            </w:r>
          </w:p>
          <w:p w:rsidR="00467C8C" w:rsidRPr="008C7F30" w:rsidRDefault="00467C8C" w:rsidP="00F152F0">
            <w:pPr>
              <w:pStyle w:val="a7"/>
              <w:numPr>
                <w:ilvl w:val="0"/>
                <w:numId w:val="2"/>
              </w:numPr>
            </w:pPr>
            <w:r w:rsidRPr="008C7F30">
              <w:t xml:space="preserve">Клетка – функциональная единица живого. </w:t>
            </w:r>
            <w:r w:rsidR="009E59F4" w:rsidRPr="008C7F30">
              <w:t xml:space="preserve">Компоненты живого. </w:t>
            </w:r>
            <w:r w:rsidR="00F152F0" w:rsidRPr="008C7F30">
              <w:t>Транспорт веществ и обмен энергии</w:t>
            </w:r>
            <w:r w:rsidR="009E59F4" w:rsidRPr="008C7F30">
              <w:t xml:space="preserve"> в клетке</w:t>
            </w:r>
            <w:r w:rsidR="00F152F0" w:rsidRPr="008C7F30">
              <w:t>.</w:t>
            </w:r>
          </w:p>
          <w:p w:rsidR="00F152F0" w:rsidRPr="008C7F30" w:rsidRDefault="00F152F0" w:rsidP="00AA754B">
            <w:pPr>
              <w:pStyle w:val="a7"/>
            </w:pPr>
          </w:p>
        </w:tc>
      </w:tr>
      <w:tr w:rsidR="00F152F0" w:rsidRPr="008C7F30" w:rsidTr="00AA754B">
        <w:trPr>
          <w:trHeight w:val="145"/>
        </w:trPr>
        <w:tc>
          <w:tcPr>
            <w:tcW w:w="708" w:type="dxa"/>
          </w:tcPr>
          <w:p w:rsidR="00F152F0" w:rsidRPr="008C7F30" w:rsidRDefault="00F152F0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1082" w:type="dxa"/>
          </w:tcPr>
          <w:p w:rsidR="00F152F0" w:rsidRPr="008C7F30" w:rsidRDefault="00F152F0" w:rsidP="00F152F0">
            <w:pPr>
              <w:tabs>
                <w:tab w:val="left" w:pos="6663"/>
              </w:tabs>
              <w:jc w:val="center"/>
            </w:pPr>
            <w:r w:rsidRPr="008C7F30">
              <w:t>19.09</w:t>
            </w:r>
          </w:p>
          <w:p w:rsidR="00F152F0" w:rsidRPr="008C7F30" w:rsidRDefault="00F152F0" w:rsidP="00585F10">
            <w:pPr>
              <w:tabs>
                <w:tab w:val="left" w:pos="6663"/>
              </w:tabs>
              <w:jc w:val="center"/>
            </w:pPr>
          </w:p>
        </w:tc>
        <w:tc>
          <w:tcPr>
            <w:tcW w:w="878" w:type="dxa"/>
          </w:tcPr>
          <w:p w:rsidR="00F152F0" w:rsidRPr="008C7F30" w:rsidRDefault="00F152F0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9E59F4" w:rsidRPr="008C7F30" w:rsidRDefault="009E59F4" w:rsidP="009E59F4">
            <w:pPr>
              <w:rPr>
                <w:u w:val="single"/>
              </w:rPr>
            </w:pPr>
            <w:r w:rsidRPr="008C7F30">
              <w:rPr>
                <w:u w:val="single"/>
              </w:rPr>
              <w:t>Молекулярные основы наследственности.</w:t>
            </w:r>
          </w:p>
          <w:p w:rsidR="009E59F4" w:rsidRPr="008C7F30" w:rsidRDefault="009E59F4" w:rsidP="009E59F4">
            <w:pPr>
              <w:pStyle w:val="a7"/>
              <w:numPr>
                <w:ilvl w:val="0"/>
                <w:numId w:val="2"/>
              </w:numPr>
            </w:pPr>
            <w:r w:rsidRPr="008C7F30">
              <w:t xml:space="preserve">Организация генетического материала в клетках прокариот и эукариот.   </w:t>
            </w:r>
          </w:p>
          <w:p w:rsidR="00F152F0" w:rsidRPr="008C7F30" w:rsidRDefault="00F152F0" w:rsidP="00F152F0">
            <w:pPr>
              <w:pStyle w:val="a7"/>
              <w:numPr>
                <w:ilvl w:val="0"/>
                <w:numId w:val="2"/>
              </w:numPr>
            </w:pPr>
            <w:r w:rsidRPr="008C7F30">
              <w:t xml:space="preserve">Строение, </w:t>
            </w:r>
            <w:r w:rsidR="009E59F4" w:rsidRPr="008C7F30">
              <w:t>с</w:t>
            </w:r>
            <w:r w:rsidRPr="008C7F30">
              <w:t xml:space="preserve">войства и функции нуклеиновых кислот. Центральная догма молекулярной биологии. </w:t>
            </w:r>
          </w:p>
          <w:p w:rsidR="00F152F0" w:rsidRPr="008C7F30" w:rsidRDefault="00F152F0" w:rsidP="00F152F0">
            <w:pPr>
              <w:numPr>
                <w:ilvl w:val="0"/>
                <w:numId w:val="2"/>
              </w:numPr>
            </w:pPr>
            <w:r w:rsidRPr="008C7F30">
              <w:t>Особенности генома прокариот и эукариот.</w:t>
            </w:r>
          </w:p>
          <w:p w:rsidR="009E59F4" w:rsidRPr="008C7F30" w:rsidRDefault="009E59F4" w:rsidP="009E59F4">
            <w:pPr>
              <w:pStyle w:val="a7"/>
              <w:numPr>
                <w:ilvl w:val="0"/>
                <w:numId w:val="2"/>
              </w:numPr>
            </w:pPr>
            <w:r w:rsidRPr="008C7F30">
              <w:t>Генетический материал цитоплазмы</w:t>
            </w:r>
          </w:p>
          <w:p w:rsidR="00F152F0" w:rsidRPr="008C7F30" w:rsidRDefault="00F152F0" w:rsidP="009E59F4">
            <w:pPr>
              <w:ind w:left="360"/>
              <w:rPr>
                <w:i/>
                <w:u w:val="single"/>
              </w:rPr>
            </w:pPr>
          </w:p>
        </w:tc>
      </w:tr>
      <w:tr w:rsidR="009E59F4" w:rsidRPr="008C7F30" w:rsidTr="00AA754B">
        <w:trPr>
          <w:trHeight w:val="145"/>
        </w:trPr>
        <w:tc>
          <w:tcPr>
            <w:tcW w:w="708" w:type="dxa"/>
          </w:tcPr>
          <w:p w:rsidR="009E59F4" w:rsidRPr="008C7F30" w:rsidRDefault="009E59F4" w:rsidP="00585F10">
            <w:pPr>
              <w:tabs>
                <w:tab w:val="left" w:pos="6663"/>
              </w:tabs>
              <w:jc w:val="center"/>
            </w:pPr>
            <w:r w:rsidRPr="008C7F30">
              <w:t>3</w:t>
            </w:r>
          </w:p>
        </w:tc>
        <w:tc>
          <w:tcPr>
            <w:tcW w:w="1082" w:type="dxa"/>
          </w:tcPr>
          <w:p w:rsidR="009E59F4" w:rsidRPr="008C7F30" w:rsidRDefault="00AA754B" w:rsidP="00F152F0">
            <w:pPr>
              <w:tabs>
                <w:tab w:val="left" w:pos="6663"/>
              </w:tabs>
              <w:jc w:val="center"/>
            </w:pPr>
            <w:r w:rsidRPr="008C7F30">
              <w:t>3.10</w:t>
            </w:r>
          </w:p>
        </w:tc>
        <w:tc>
          <w:tcPr>
            <w:tcW w:w="878" w:type="dxa"/>
          </w:tcPr>
          <w:p w:rsidR="009E59F4" w:rsidRPr="008C7F30" w:rsidRDefault="009E59F4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9E59F4" w:rsidRPr="008C7F30" w:rsidRDefault="00AA754B" w:rsidP="009E59F4">
            <w:pPr>
              <w:rPr>
                <w:i/>
                <w:u w:val="single"/>
              </w:rPr>
            </w:pPr>
            <w:r w:rsidRPr="008C7F30">
              <w:rPr>
                <w:i/>
                <w:u w:val="single"/>
              </w:rPr>
              <w:t xml:space="preserve">Особенности экспрессии генов </w:t>
            </w:r>
            <w:proofErr w:type="gramStart"/>
            <w:r w:rsidRPr="008C7F30">
              <w:rPr>
                <w:i/>
                <w:u w:val="single"/>
              </w:rPr>
              <w:t>у</w:t>
            </w:r>
            <w:proofErr w:type="gramEnd"/>
            <w:r w:rsidRPr="008C7F30">
              <w:rPr>
                <w:i/>
                <w:u w:val="single"/>
              </w:rPr>
              <w:t xml:space="preserve"> </w:t>
            </w:r>
            <w:r w:rsidR="009E59F4" w:rsidRPr="008C7F30">
              <w:rPr>
                <w:i/>
                <w:u w:val="single"/>
              </w:rPr>
              <w:t>прокариот и эукариот.</w:t>
            </w:r>
          </w:p>
          <w:p w:rsidR="009E59F4" w:rsidRPr="008C7F30" w:rsidRDefault="009E59F4" w:rsidP="008C7F30">
            <w:pPr>
              <w:pStyle w:val="a7"/>
              <w:numPr>
                <w:ilvl w:val="0"/>
                <w:numId w:val="12"/>
              </w:numPr>
            </w:pPr>
            <w:r w:rsidRPr="008C7F30">
              <w:t>Матричные процессы (репликация, транскрипция, процессинг, трансляция)</w:t>
            </w:r>
            <w:r w:rsidR="00AA754B" w:rsidRPr="008C7F30">
              <w:t>.</w:t>
            </w:r>
          </w:p>
          <w:p w:rsidR="009E59F4" w:rsidRPr="008C7F30" w:rsidRDefault="00AA754B" w:rsidP="008C7F30">
            <w:pPr>
              <w:pStyle w:val="a7"/>
              <w:numPr>
                <w:ilvl w:val="0"/>
                <w:numId w:val="12"/>
              </w:numPr>
              <w:rPr>
                <w:i/>
                <w:u w:val="single"/>
              </w:rPr>
            </w:pPr>
            <w:r w:rsidRPr="008C7F30">
              <w:t xml:space="preserve">Регуляция экспрессии генов </w:t>
            </w:r>
            <w:proofErr w:type="gramStart"/>
            <w:r w:rsidRPr="008C7F30">
              <w:t>у</w:t>
            </w:r>
            <w:proofErr w:type="gramEnd"/>
            <w:r w:rsidRPr="008C7F30">
              <w:t xml:space="preserve"> </w:t>
            </w:r>
            <w:proofErr w:type="gramStart"/>
            <w:r w:rsidRPr="008C7F30">
              <w:t>прокариот</w:t>
            </w:r>
            <w:proofErr w:type="gramEnd"/>
            <w:r w:rsidRPr="008C7F30">
              <w:t xml:space="preserve"> (схема </w:t>
            </w:r>
            <w:proofErr w:type="spellStart"/>
            <w:r w:rsidRPr="008C7F30">
              <w:t>лактозного</w:t>
            </w:r>
            <w:proofErr w:type="spellEnd"/>
            <w:r w:rsidRPr="008C7F30">
              <w:t xml:space="preserve"> оперона кишечной палочки).</w:t>
            </w:r>
          </w:p>
          <w:p w:rsidR="00AA754B" w:rsidRPr="008C7F30" w:rsidRDefault="00AA754B" w:rsidP="00AA754B">
            <w:pPr>
              <w:pStyle w:val="a7"/>
              <w:ind w:left="360"/>
              <w:rPr>
                <w:i/>
                <w:u w:val="single"/>
              </w:rPr>
            </w:pPr>
          </w:p>
        </w:tc>
      </w:tr>
      <w:tr w:rsidR="00F152F0" w:rsidRPr="008C7F30" w:rsidTr="00AA754B">
        <w:trPr>
          <w:trHeight w:val="145"/>
        </w:trPr>
        <w:tc>
          <w:tcPr>
            <w:tcW w:w="708" w:type="dxa"/>
          </w:tcPr>
          <w:p w:rsidR="00F152F0" w:rsidRPr="008C7F30" w:rsidRDefault="00AA754B" w:rsidP="00585F10">
            <w:pPr>
              <w:tabs>
                <w:tab w:val="left" w:pos="6663"/>
              </w:tabs>
              <w:jc w:val="center"/>
            </w:pPr>
            <w:r w:rsidRPr="008C7F30">
              <w:t>4</w:t>
            </w:r>
          </w:p>
        </w:tc>
        <w:tc>
          <w:tcPr>
            <w:tcW w:w="1082" w:type="dxa"/>
          </w:tcPr>
          <w:p w:rsidR="00AA754B" w:rsidRPr="008C7F30" w:rsidRDefault="00AA754B" w:rsidP="00AA754B">
            <w:pPr>
              <w:tabs>
                <w:tab w:val="left" w:pos="6663"/>
              </w:tabs>
              <w:jc w:val="center"/>
            </w:pPr>
            <w:r w:rsidRPr="008C7F30">
              <w:rPr>
                <w:lang w:val="en-US"/>
              </w:rPr>
              <w:t>1</w:t>
            </w:r>
            <w:r w:rsidRPr="008C7F30">
              <w:t>7.10</w:t>
            </w:r>
          </w:p>
          <w:p w:rsidR="00F152F0" w:rsidRPr="008C7F30" w:rsidRDefault="00F152F0" w:rsidP="00F152F0">
            <w:pPr>
              <w:tabs>
                <w:tab w:val="left" w:pos="6663"/>
              </w:tabs>
              <w:jc w:val="center"/>
            </w:pPr>
          </w:p>
        </w:tc>
        <w:tc>
          <w:tcPr>
            <w:tcW w:w="878" w:type="dxa"/>
          </w:tcPr>
          <w:p w:rsidR="00F152F0" w:rsidRPr="008C7F30" w:rsidRDefault="00AA754B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AA754B" w:rsidRPr="008C7F30" w:rsidRDefault="00AA754B" w:rsidP="009E59F4">
            <w:pPr>
              <w:tabs>
                <w:tab w:val="left" w:pos="537"/>
                <w:tab w:val="left" w:pos="759"/>
              </w:tabs>
              <w:rPr>
                <w:u w:val="single"/>
              </w:rPr>
            </w:pPr>
            <w:r w:rsidRPr="008C7F30">
              <w:rPr>
                <w:u w:val="single"/>
              </w:rPr>
              <w:t>Особенности организации хромосом в клетках эукариот.</w:t>
            </w:r>
          </w:p>
          <w:p w:rsidR="00F152F0" w:rsidRPr="008C7F30" w:rsidRDefault="00AA754B" w:rsidP="00AA754B">
            <w:pPr>
              <w:pStyle w:val="a7"/>
              <w:numPr>
                <w:ilvl w:val="0"/>
                <w:numId w:val="2"/>
              </w:numPr>
              <w:tabs>
                <w:tab w:val="left" w:pos="537"/>
                <w:tab w:val="left" w:pos="759"/>
              </w:tabs>
            </w:pPr>
            <w:r w:rsidRPr="008C7F30">
              <w:t xml:space="preserve"> </w:t>
            </w:r>
            <w:r w:rsidR="00F152F0" w:rsidRPr="008C7F30">
              <w:t xml:space="preserve">Уровни </w:t>
            </w:r>
            <w:proofErr w:type="spellStart"/>
            <w:r w:rsidR="00F152F0" w:rsidRPr="008C7F30">
              <w:t>компактизации</w:t>
            </w:r>
            <w:proofErr w:type="spellEnd"/>
            <w:r w:rsidR="00F152F0" w:rsidRPr="008C7F30">
              <w:t xml:space="preserve">  хроматина.  </w:t>
            </w:r>
            <w:r w:rsidRPr="008C7F30">
              <w:t>Строение и функции хромосом.</w:t>
            </w:r>
            <w:r w:rsidR="00676BA9">
              <w:t xml:space="preserve"> Кариотип человека.</w:t>
            </w:r>
            <w:bookmarkStart w:id="0" w:name="_GoBack"/>
            <w:bookmarkEnd w:id="0"/>
          </w:p>
          <w:p w:rsidR="00F152F0" w:rsidRPr="008C7F30" w:rsidRDefault="00F152F0" w:rsidP="00F152F0">
            <w:pPr>
              <w:pStyle w:val="a7"/>
              <w:numPr>
                <w:ilvl w:val="0"/>
                <w:numId w:val="6"/>
              </w:numPr>
              <w:tabs>
                <w:tab w:val="left" w:pos="537"/>
                <w:tab w:val="left" w:pos="759"/>
              </w:tabs>
            </w:pPr>
            <w:r w:rsidRPr="008C7F30">
              <w:t xml:space="preserve">  </w:t>
            </w:r>
            <w:proofErr w:type="spellStart"/>
            <w:r w:rsidRPr="008C7F30">
              <w:t>Эухроматин</w:t>
            </w:r>
            <w:proofErr w:type="spellEnd"/>
            <w:r w:rsidRPr="008C7F30">
              <w:t xml:space="preserve"> и </w:t>
            </w:r>
            <w:proofErr w:type="spellStart"/>
            <w:r w:rsidRPr="008C7F30">
              <w:t>гетерохроматин</w:t>
            </w:r>
            <w:proofErr w:type="spellEnd"/>
            <w:r w:rsidRPr="008C7F30">
              <w:t>. Половой хроматин.</w:t>
            </w:r>
          </w:p>
          <w:p w:rsidR="00AA754B" w:rsidRPr="008C7F30" w:rsidRDefault="00AA754B" w:rsidP="00F152F0">
            <w:pPr>
              <w:pStyle w:val="a7"/>
              <w:numPr>
                <w:ilvl w:val="0"/>
                <w:numId w:val="6"/>
              </w:numPr>
              <w:tabs>
                <w:tab w:val="left" w:pos="537"/>
                <w:tab w:val="left" w:pos="759"/>
              </w:tabs>
            </w:pPr>
            <w:r w:rsidRPr="008C7F30">
              <w:t xml:space="preserve"> Механизмы регуляции активности генов </w:t>
            </w:r>
            <w:proofErr w:type="gramStart"/>
            <w:r w:rsidRPr="008C7F30">
              <w:t>у</w:t>
            </w:r>
            <w:proofErr w:type="gramEnd"/>
            <w:r w:rsidRPr="008C7F30">
              <w:t xml:space="preserve"> эукариот.</w:t>
            </w:r>
          </w:p>
          <w:p w:rsidR="00F152F0" w:rsidRPr="008C7F30" w:rsidRDefault="00F152F0" w:rsidP="00F152F0">
            <w:pPr>
              <w:rPr>
                <w:i/>
                <w:u w:val="single"/>
              </w:rPr>
            </w:pPr>
          </w:p>
        </w:tc>
      </w:tr>
      <w:tr w:rsidR="00467C8C" w:rsidRPr="008C7F30" w:rsidTr="00AA754B">
        <w:trPr>
          <w:trHeight w:val="145"/>
        </w:trPr>
        <w:tc>
          <w:tcPr>
            <w:tcW w:w="708" w:type="dxa"/>
          </w:tcPr>
          <w:p w:rsidR="00467C8C" w:rsidRPr="008C7F30" w:rsidRDefault="00AA754B" w:rsidP="00585F10">
            <w:pPr>
              <w:tabs>
                <w:tab w:val="left" w:pos="6663"/>
              </w:tabs>
              <w:jc w:val="center"/>
            </w:pPr>
            <w:r w:rsidRPr="008C7F30">
              <w:t>5</w:t>
            </w:r>
          </w:p>
        </w:tc>
        <w:tc>
          <w:tcPr>
            <w:tcW w:w="1082" w:type="dxa"/>
          </w:tcPr>
          <w:p w:rsidR="00AA754B" w:rsidRPr="008C7F30" w:rsidRDefault="00AA754B" w:rsidP="00AA754B">
            <w:pPr>
              <w:tabs>
                <w:tab w:val="left" w:pos="6663"/>
              </w:tabs>
              <w:jc w:val="center"/>
            </w:pPr>
            <w:r w:rsidRPr="008C7F30">
              <w:t>07.11</w:t>
            </w:r>
          </w:p>
          <w:p w:rsidR="00467C8C" w:rsidRPr="00676BA9" w:rsidRDefault="00467C8C" w:rsidP="00F152F0">
            <w:pPr>
              <w:tabs>
                <w:tab w:val="left" w:pos="6663"/>
              </w:tabs>
              <w:jc w:val="center"/>
            </w:pPr>
          </w:p>
        </w:tc>
        <w:tc>
          <w:tcPr>
            <w:tcW w:w="87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467C8C" w:rsidRPr="008C7F30" w:rsidRDefault="00467C8C" w:rsidP="00585F10">
            <w:pPr>
              <w:rPr>
                <w:i/>
                <w:u w:val="single"/>
              </w:rPr>
            </w:pPr>
            <w:r w:rsidRPr="008C7F30">
              <w:rPr>
                <w:i/>
                <w:u w:val="single"/>
              </w:rPr>
              <w:t>Организменный уровень организации жизни.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7"/>
              </w:numPr>
              <w:ind w:left="759" w:hanging="425"/>
            </w:pPr>
            <w:r w:rsidRPr="008C7F30">
              <w:t>Размножение. Способы бесполого и полового размножения. Митоз и мейоз.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7"/>
              </w:numPr>
              <w:ind w:left="759" w:hanging="425"/>
              <w:rPr>
                <w:i/>
                <w:u w:val="single"/>
              </w:rPr>
            </w:pPr>
            <w:r w:rsidRPr="008C7F30">
              <w:t xml:space="preserve">Способы определения пола. 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8"/>
              </w:numPr>
              <w:ind w:left="759" w:hanging="425"/>
            </w:pPr>
            <w:r w:rsidRPr="008C7F30">
              <w:t>Особенности репродукции человека.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8"/>
              </w:numPr>
              <w:ind w:left="759" w:hanging="425"/>
            </w:pPr>
            <w:r w:rsidRPr="008C7F30">
              <w:t xml:space="preserve">Гаметогенез. </w:t>
            </w:r>
          </w:p>
          <w:p w:rsidR="00467C8C" w:rsidRPr="008C7F30" w:rsidRDefault="00467C8C" w:rsidP="00585F10">
            <w:pPr>
              <w:tabs>
                <w:tab w:val="left" w:pos="6663"/>
              </w:tabs>
              <w:rPr>
                <w:i/>
                <w:u w:val="single"/>
              </w:rPr>
            </w:pPr>
          </w:p>
        </w:tc>
      </w:tr>
      <w:tr w:rsidR="00AA754B" w:rsidRPr="008C7F30" w:rsidTr="00AA754B">
        <w:trPr>
          <w:trHeight w:val="145"/>
        </w:trPr>
        <w:tc>
          <w:tcPr>
            <w:tcW w:w="708" w:type="dxa"/>
          </w:tcPr>
          <w:p w:rsidR="00AA754B" w:rsidRPr="008C7F30" w:rsidRDefault="00AA754B" w:rsidP="00AA754B">
            <w:pPr>
              <w:tabs>
                <w:tab w:val="left" w:pos="6663"/>
              </w:tabs>
              <w:jc w:val="center"/>
            </w:pPr>
            <w:r w:rsidRPr="008C7F30">
              <w:t>6</w:t>
            </w:r>
          </w:p>
        </w:tc>
        <w:tc>
          <w:tcPr>
            <w:tcW w:w="1082" w:type="dxa"/>
          </w:tcPr>
          <w:p w:rsidR="00AA754B" w:rsidRPr="008C7F30" w:rsidRDefault="00AA754B" w:rsidP="00AA754B">
            <w:pPr>
              <w:tabs>
                <w:tab w:val="left" w:pos="6663"/>
              </w:tabs>
              <w:jc w:val="center"/>
            </w:pPr>
            <w:r w:rsidRPr="008C7F30">
              <w:t>28.11</w:t>
            </w:r>
          </w:p>
        </w:tc>
        <w:tc>
          <w:tcPr>
            <w:tcW w:w="878" w:type="dxa"/>
          </w:tcPr>
          <w:p w:rsidR="00AA754B" w:rsidRPr="008C7F30" w:rsidRDefault="00AA754B" w:rsidP="00AA754B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AA754B" w:rsidRPr="008C7F30" w:rsidRDefault="00AA754B" w:rsidP="00AA754B">
            <w:pPr>
              <w:rPr>
                <w:i/>
                <w:u w:val="single"/>
              </w:rPr>
            </w:pPr>
            <w:r w:rsidRPr="008C7F30">
              <w:rPr>
                <w:i/>
                <w:u w:val="single"/>
              </w:rPr>
              <w:t>Онтогенез – индивидуальное развитие организма.</w:t>
            </w:r>
          </w:p>
          <w:p w:rsidR="00AA754B" w:rsidRPr="008C7F30" w:rsidRDefault="00AA754B" w:rsidP="00AA754B">
            <w:pPr>
              <w:pStyle w:val="a7"/>
              <w:numPr>
                <w:ilvl w:val="0"/>
                <w:numId w:val="10"/>
              </w:numPr>
            </w:pPr>
            <w:r w:rsidRPr="008C7F30">
              <w:t>Типы и периодизация онтогенеза.</w:t>
            </w:r>
          </w:p>
          <w:p w:rsidR="00AA754B" w:rsidRPr="008C7F30" w:rsidRDefault="00AA754B" w:rsidP="00AA754B">
            <w:pPr>
              <w:pStyle w:val="a7"/>
              <w:numPr>
                <w:ilvl w:val="0"/>
                <w:numId w:val="10"/>
              </w:numPr>
            </w:pPr>
            <w:r w:rsidRPr="008C7F30">
              <w:t>Периодизация постнатального онтогенеза человека.</w:t>
            </w:r>
          </w:p>
          <w:p w:rsidR="00AA754B" w:rsidRPr="008C7F30" w:rsidRDefault="00AA754B" w:rsidP="00AA754B">
            <w:pPr>
              <w:pStyle w:val="a7"/>
              <w:numPr>
                <w:ilvl w:val="0"/>
                <w:numId w:val="10"/>
              </w:numPr>
              <w:rPr>
                <w:i/>
                <w:u w:val="single"/>
              </w:rPr>
            </w:pPr>
            <w:r w:rsidRPr="008C7F30">
              <w:t>Критические периоды онтогенеза человека. Понятие о врожденных пороках развития (ВПР). Классификация ВПР.</w:t>
            </w:r>
          </w:p>
          <w:p w:rsidR="008C7F30" w:rsidRPr="008C7F30" w:rsidRDefault="008C7F30" w:rsidP="008C7F30">
            <w:pPr>
              <w:pStyle w:val="a7"/>
              <w:rPr>
                <w:i/>
                <w:u w:val="single"/>
              </w:rPr>
            </w:pPr>
          </w:p>
        </w:tc>
      </w:tr>
      <w:tr w:rsidR="00467C8C" w:rsidRPr="008C7F30" w:rsidTr="00AA754B">
        <w:trPr>
          <w:trHeight w:val="145"/>
        </w:trPr>
        <w:tc>
          <w:tcPr>
            <w:tcW w:w="708" w:type="dxa"/>
          </w:tcPr>
          <w:p w:rsidR="00467C8C" w:rsidRPr="008C7F30" w:rsidRDefault="00AA754B" w:rsidP="00585F10">
            <w:pPr>
              <w:tabs>
                <w:tab w:val="left" w:pos="6663"/>
              </w:tabs>
              <w:jc w:val="center"/>
            </w:pPr>
            <w:r w:rsidRPr="008C7F30">
              <w:t>7</w:t>
            </w:r>
          </w:p>
        </w:tc>
        <w:tc>
          <w:tcPr>
            <w:tcW w:w="1082" w:type="dxa"/>
          </w:tcPr>
          <w:p w:rsidR="00467C8C" w:rsidRPr="008C7F30" w:rsidRDefault="00AA754B" w:rsidP="00585F10">
            <w:pPr>
              <w:tabs>
                <w:tab w:val="left" w:pos="6663"/>
              </w:tabs>
              <w:jc w:val="center"/>
            </w:pPr>
            <w:r w:rsidRPr="008C7F30">
              <w:t>12.12</w:t>
            </w:r>
          </w:p>
        </w:tc>
        <w:tc>
          <w:tcPr>
            <w:tcW w:w="87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467C8C" w:rsidRPr="008C7F30" w:rsidRDefault="00467C8C" w:rsidP="00585F10">
            <w:pPr>
              <w:rPr>
                <w:i/>
                <w:u w:val="single"/>
              </w:rPr>
            </w:pPr>
            <w:r w:rsidRPr="008C7F30">
              <w:rPr>
                <w:i/>
                <w:u w:val="single"/>
              </w:rPr>
              <w:t xml:space="preserve">Цитологические основы независимого и сцепленного </w:t>
            </w:r>
            <w:r w:rsidRPr="008C7F30">
              <w:rPr>
                <w:i/>
                <w:u w:val="single"/>
              </w:rPr>
              <w:lastRenderedPageBreak/>
              <w:t>наследования признаков.</w:t>
            </w:r>
          </w:p>
          <w:p w:rsidR="00467C8C" w:rsidRPr="008C7F30" w:rsidRDefault="00467C8C" w:rsidP="00585F10">
            <w:pPr>
              <w:numPr>
                <w:ilvl w:val="0"/>
                <w:numId w:val="1"/>
              </w:numPr>
            </w:pPr>
            <w:r w:rsidRPr="008C7F30">
              <w:t xml:space="preserve">Формы взаимодействия аллельных и неаллельных генов. </w:t>
            </w:r>
          </w:p>
          <w:p w:rsidR="00467C8C" w:rsidRPr="008C7F30" w:rsidRDefault="00467C8C" w:rsidP="00585F10">
            <w:pPr>
              <w:numPr>
                <w:ilvl w:val="0"/>
                <w:numId w:val="1"/>
              </w:numPr>
            </w:pPr>
            <w:r w:rsidRPr="008C7F30">
              <w:t>Множественный аллелизм.</w:t>
            </w:r>
          </w:p>
          <w:p w:rsidR="00467C8C" w:rsidRPr="008C7F30" w:rsidRDefault="00467C8C" w:rsidP="00585F10">
            <w:pPr>
              <w:numPr>
                <w:ilvl w:val="0"/>
                <w:numId w:val="1"/>
              </w:numPr>
            </w:pPr>
            <w:r w:rsidRPr="008C7F30">
              <w:t>Полигенное наследование.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1"/>
              </w:numPr>
              <w:rPr>
                <w:i/>
                <w:u w:val="single"/>
              </w:rPr>
            </w:pPr>
            <w:r w:rsidRPr="008C7F30">
              <w:t>Сцепленное наследование, его цитологические основы.</w:t>
            </w:r>
          </w:p>
        </w:tc>
      </w:tr>
      <w:tr w:rsidR="00467C8C" w:rsidRPr="008C7F30" w:rsidTr="00AA754B">
        <w:trPr>
          <w:trHeight w:val="145"/>
        </w:trPr>
        <w:tc>
          <w:tcPr>
            <w:tcW w:w="70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lastRenderedPageBreak/>
              <w:t>8</w:t>
            </w:r>
          </w:p>
        </w:tc>
        <w:tc>
          <w:tcPr>
            <w:tcW w:w="1082" w:type="dxa"/>
          </w:tcPr>
          <w:p w:rsidR="00467C8C" w:rsidRPr="008C7F30" w:rsidRDefault="00183BEF" w:rsidP="00585F10">
            <w:pPr>
              <w:tabs>
                <w:tab w:val="left" w:pos="6663"/>
              </w:tabs>
              <w:jc w:val="center"/>
            </w:pPr>
            <w:r w:rsidRPr="008C7F30">
              <w:t>19</w:t>
            </w:r>
            <w:r w:rsidR="00467C8C" w:rsidRPr="008C7F30">
              <w:t>.12</w:t>
            </w: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</w:p>
        </w:tc>
        <w:tc>
          <w:tcPr>
            <w:tcW w:w="878" w:type="dxa"/>
          </w:tcPr>
          <w:p w:rsidR="00467C8C" w:rsidRPr="008C7F30" w:rsidRDefault="00467C8C" w:rsidP="00585F10">
            <w:pPr>
              <w:tabs>
                <w:tab w:val="left" w:pos="6663"/>
              </w:tabs>
              <w:jc w:val="center"/>
            </w:pPr>
            <w:r w:rsidRPr="008C7F30">
              <w:t>2</w:t>
            </w:r>
          </w:p>
        </w:tc>
        <w:tc>
          <w:tcPr>
            <w:tcW w:w="6512" w:type="dxa"/>
          </w:tcPr>
          <w:p w:rsidR="00467C8C" w:rsidRPr="008C7F30" w:rsidRDefault="00467C8C" w:rsidP="00585F10">
            <w:pPr>
              <w:rPr>
                <w:i/>
                <w:u w:val="single"/>
              </w:rPr>
            </w:pPr>
            <w:r w:rsidRPr="008C7F30">
              <w:rPr>
                <w:i/>
                <w:u w:val="single"/>
              </w:rPr>
              <w:t>Изменчивость организмов.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9"/>
              </w:numPr>
            </w:pPr>
            <w:r w:rsidRPr="008C7F30">
              <w:t>Формы ненаследственной изменчивости (модификации и морфозы)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9"/>
              </w:numPr>
            </w:pPr>
            <w:r w:rsidRPr="008C7F30">
              <w:t xml:space="preserve">Классификация </w:t>
            </w:r>
            <w:proofErr w:type="spellStart"/>
            <w:r w:rsidRPr="008C7F30">
              <w:t>тератогенов</w:t>
            </w:r>
            <w:proofErr w:type="spellEnd"/>
            <w:r w:rsidRPr="008C7F30">
              <w:t>.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9"/>
              </w:numPr>
            </w:pPr>
            <w:r w:rsidRPr="008C7F30">
              <w:t xml:space="preserve">Формы наследственной изменчивости (комбинативная и мутационная). </w:t>
            </w:r>
          </w:p>
          <w:p w:rsidR="00467C8C" w:rsidRPr="008C7F30" w:rsidRDefault="00467C8C" w:rsidP="00585F10">
            <w:pPr>
              <w:pStyle w:val="a7"/>
              <w:numPr>
                <w:ilvl w:val="0"/>
                <w:numId w:val="9"/>
              </w:numPr>
            </w:pPr>
            <w:r w:rsidRPr="008C7F30">
              <w:t xml:space="preserve">Классификация мутаций по </w:t>
            </w:r>
            <w:proofErr w:type="spellStart"/>
            <w:r w:rsidRPr="008C7F30">
              <w:t>Мушинскому</w:t>
            </w:r>
            <w:proofErr w:type="spellEnd"/>
            <w:r w:rsidRPr="008C7F30">
              <w:t>.</w:t>
            </w:r>
          </w:p>
        </w:tc>
      </w:tr>
    </w:tbl>
    <w:p w:rsidR="00467C8C" w:rsidRPr="008C7F30" w:rsidRDefault="00467C8C" w:rsidP="00467C8C"/>
    <w:p w:rsidR="00467C8C" w:rsidRPr="008C7F30" w:rsidRDefault="00467C8C" w:rsidP="00467C8C"/>
    <w:p w:rsidR="00467C8C" w:rsidRPr="008C7F30" w:rsidRDefault="00467C8C" w:rsidP="00467C8C">
      <w:pPr>
        <w:tabs>
          <w:tab w:val="left" w:pos="6663"/>
        </w:tabs>
      </w:pPr>
      <w:r w:rsidRPr="008C7F30">
        <w:t>Зав. кафедрой мед. биологии и генетики</w:t>
      </w:r>
    </w:p>
    <w:p w:rsidR="00467C8C" w:rsidRPr="008C7F30" w:rsidRDefault="00467C8C" w:rsidP="00467C8C">
      <w:r w:rsidRPr="008C7F30">
        <w:t xml:space="preserve"> проф., д.б.н.                                                                               </w:t>
      </w:r>
      <w:proofErr w:type="spellStart"/>
      <w:r w:rsidRPr="008C7F30">
        <w:t>Н.А.Бебякова</w:t>
      </w:r>
      <w:proofErr w:type="spellEnd"/>
    </w:p>
    <w:p w:rsidR="004F5BA0" w:rsidRPr="008C7F30" w:rsidRDefault="004F5BA0"/>
    <w:sectPr w:rsidR="004F5BA0" w:rsidRPr="008C7F30" w:rsidSect="00D1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7EA"/>
    <w:multiLevelType w:val="hybridMultilevel"/>
    <w:tmpl w:val="CD54BCBE"/>
    <w:lvl w:ilvl="0" w:tplc="6B32EA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965"/>
    <w:multiLevelType w:val="hybridMultilevel"/>
    <w:tmpl w:val="D1CC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84872"/>
    <w:multiLevelType w:val="hybridMultilevel"/>
    <w:tmpl w:val="0630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27F6D"/>
    <w:multiLevelType w:val="hybridMultilevel"/>
    <w:tmpl w:val="A5789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2685A"/>
    <w:multiLevelType w:val="hybridMultilevel"/>
    <w:tmpl w:val="0BA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97056"/>
    <w:multiLevelType w:val="hybridMultilevel"/>
    <w:tmpl w:val="400EE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8651C"/>
    <w:multiLevelType w:val="hybridMultilevel"/>
    <w:tmpl w:val="3F4A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E2CBE"/>
    <w:multiLevelType w:val="hybridMultilevel"/>
    <w:tmpl w:val="5F64E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B12F78"/>
    <w:multiLevelType w:val="hybridMultilevel"/>
    <w:tmpl w:val="130C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07C0B"/>
    <w:multiLevelType w:val="hybridMultilevel"/>
    <w:tmpl w:val="65D66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45DA6"/>
    <w:multiLevelType w:val="hybridMultilevel"/>
    <w:tmpl w:val="C3169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3501E7"/>
    <w:multiLevelType w:val="hybridMultilevel"/>
    <w:tmpl w:val="4BCC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applyBreakingRules/>
  </w:compat>
  <w:rsids>
    <w:rsidRoot w:val="00467C8C"/>
    <w:rsid w:val="00183BEF"/>
    <w:rsid w:val="00381D40"/>
    <w:rsid w:val="00467C8C"/>
    <w:rsid w:val="004F5BA0"/>
    <w:rsid w:val="006151FE"/>
    <w:rsid w:val="00676BA9"/>
    <w:rsid w:val="008C7F30"/>
    <w:rsid w:val="009D6964"/>
    <w:rsid w:val="009E59F4"/>
    <w:rsid w:val="00AA754B"/>
    <w:rsid w:val="00BB5267"/>
    <w:rsid w:val="00D12FF8"/>
    <w:rsid w:val="00F1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6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C8C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67C8C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467C8C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467C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C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C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C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C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C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467C8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6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467C8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46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C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C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C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C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7C8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C7F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7F30"/>
    <w:rPr>
      <w:rFonts w:ascii="Segoe UI" w:eastAsia="Times New Roman" w:hAnsi="Segoe UI" w:cs="Segoe UI"/>
      <w:kern w:val="0"/>
      <w:sz w:val="18"/>
      <w:szCs w:val="1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Сумарокова</dc:creator>
  <cp:lastModifiedBy>Biogen2</cp:lastModifiedBy>
  <cp:revision>2</cp:revision>
  <cp:lastPrinted>2025-08-29T07:54:00Z</cp:lastPrinted>
  <dcterms:created xsi:type="dcterms:W3CDTF">2025-08-29T11:15:00Z</dcterms:created>
  <dcterms:modified xsi:type="dcterms:W3CDTF">2025-08-29T11:15:00Z</dcterms:modified>
</cp:coreProperties>
</file>